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23F8" w:rsidRPr="00C323F8" w:rsidRDefault="00C323F8" w:rsidP="00C323F8">
      <w:pPr>
        <w:spacing w:after="240"/>
        <w:rPr>
          <w:rFonts w:ascii="Arial" w:eastAsia="Times New Roman" w:hAnsi="Arial" w:cs="Arial"/>
          <w:color w:val="000000"/>
        </w:rPr>
      </w:pPr>
      <w:r w:rsidRPr="00C323F8">
        <w:rPr>
          <w:rFonts w:ascii="Arial" w:eastAsia="Times New Roman" w:hAnsi="Arial" w:cs="Arial"/>
          <w:color w:val="000000"/>
        </w:rPr>
        <w:t>Assigned Readings:  Chapter 3</w:t>
      </w:r>
    </w:p>
    <w:p w:rsidR="00C323F8" w:rsidRPr="00C323F8" w:rsidRDefault="00C323F8" w:rsidP="00C323F8">
      <w:pPr>
        <w:spacing w:after="240"/>
        <w:rPr>
          <w:rFonts w:ascii="Arial" w:eastAsia="Times New Roman" w:hAnsi="Arial" w:cs="Arial"/>
          <w:color w:val="000000"/>
        </w:rPr>
      </w:pPr>
      <w:r w:rsidRPr="00C323F8">
        <w:rPr>
          <w:rFonts w:ascii="Arial" w:eastAsia="Times New Roman" w:hAnsi="Arial" w:cs="Arial"/>
          <w:color w:val="000000"/>
        </w:rPr>
        <w:t> </w:t>
      </w:r>
    </w:p>
    <w:p w:rsidR="00C323F8" w:rsidRPr="00C323F8" w:rsidRDefault="00C323F8" w:rsidP="00C323F8">
      <w:pPr>
        <w:spacing w:after="240"/>
        <w:rPr>
          <w:rFonts w:ascii="Arial" w:eastAsia="Times New Roman" w:hAnsi="Arial" w:cs="Arial"/>
          <w:color w:val="000000"/>
        </w:rPr>
      </w:pPr>
      <w:r w:rsidRPr="00C323F8">
        <w:rPr>
          <w:rFonts w:ascii="Arial" w:eastAsia="Times New Roman" w:hAnsi="Arial" w:cs="Arial"/>
          <w:color w:val="000000"/>
        </w:rPr>
        <w:t>Answer the following questions:</w:t>
      </w:r>
    </w:p>
    <w:p w:rsidR="00C323F8" w:rsidRPr="00C323F8" w:rsidRDefault="00C323F8" w:rsidP="00C323F8">
      <w:pPr>
        <w:spacing w:after="240"/>
        <w:rPr>
          <w:rFonts w:ascii="Arial" w:eastAsia="Times New Roman" w:hAnsi="Arial" w:cs="Arial"/>
          <w:color w:val="000000"/>
        </w:rPr>
      </w:pPr>
      <w:r w:rsidRPr="00C323F8">
        <w:rPr>
          <w:rFonts w:ascii="Arial" w:eastAsia="Times New Roman" w:hAnsi="Arial" w:cs="Arial"/>
          <w:color w:val="000000"/>
        </w:rPr>
        <w:t> </w:t>
      </w:r>
    </w:p>
    <w:p w:rsidR="00C323F8" w:rsidRPr="00C323F8" w:rsidRDefault="00C323F8" w:rsidP="00C323F8">
      <w:pPr>
        <w:numPr>
          <w:ilvl w:val="0"/>
          <w:numId w:val="1"/>
        </w:numPr>
        <w:spacing w:line="390" w:lineRule="atLeast"/>
        <w:ind w:left="0"/>
        <w:rPr>
          <w:rFonts w:ascii="inherit" w:eastAsia="Times New Roman" w:hAnsi="inherit" w:cs="Arial"/>
          <w:color w:val="000000"/>
          <w:sz w:val="20"/>
          <w:szCs w:val="20"/>
        </w:rPr>
      </w:pPr>
      <w:r w:rsidRPr="00C323F8">
        <w:rPr>
          <w:rFonts w:ascii="inherit" w:eastAsia="Times New Roman" w:hAnsi="inherit" w:cs="Arial"/>
          <w:color w:val="000000"/>
          <w:sz w:val="20"/>
          <w:szCs w:val="20"/>
        </w:rPr>
        <w:t>Given the complex problems of system interoperability resulting from vendors’ differing software and data management platforms, should the federal government become involved in regulating the features and types of HIT software products available on the market?</w:t>
      </w:r>
    </w:p>
    <w:p w:rsidR="00C323F8" w:rsidRPr="00C323F8" w:rsidRDefault="00C323F8" w:rsidP="00C323F8">
      <w:pPr>
        <w:spacing w:after="240" w:line="390" w:lineRule="atLeast"/>
        <w:rPr>
          <w:rFonts w:ascii="Arial" w:eastAsia="Times New Roman" w:hAnsi="Arial" w:cs="Arial"/>
          <w:color w:val="000000"/>
        </w:rPr>
      </w:pPr>
      <w:r w:rsidRPr="00C323F8">
        <w:rPr>
          <w:rFonts w:ascii="Arial" w:eastAsia="Times New Roman" w:hAnsi="Arial" w:cs="Arial"/>
          <w:color w:val="000000"/>
        </w:rPr>
        <w:t> </w:t>
      </w:r>
    </w:p>
    <w:p w:rsidR="00C323F8" w:rsidRPr="00C323F8" w:rsidRDefault="00C323F8" w:rsidP="00C323F8">
      <w:pPr>
        <w:numPr>
          <w:ilvl w:val="0"/>
          <w:numId w:val="2"/>
        </w:numPr>
        <w:spacing w:line="390" w:lineRule="atLeast"/>
        <w:ind w:left="0"/>
        <w:rPr>
          <w:rFonts w:ascii="inherit" w:eastAsia="Times New Roman" w:hAnsi="inherit" w:cs="Arial"/>
          <w:color w:val="000000"/>
          <w:sz w:val="20"/>
          <w:szCs w:val="20"/>
        </w:rPr>
      </w:pPr>
      <w:r w:rsidRPr="00C323F8">
        <w:rPr>
          <w:rFonts w:ascii="inherit" w:eastAsia="Times New Roman" w:hAnsi="inherit" w:cs="Arial"/>
          <w:color w:val="000000"/>
          <w:sz w:val="20"/>
          <w:szCs w:val="20"/>
        </w:rPr>
        <w:t>Discuss the definitions, roles and interplay among the three essential components of successful HIT implementation: technology, policies and procedures and organization culture.</w:t>
      </w:r>
    </w:p>
    <w:p w:rsidR="00C323F8" w:rsidRPr="00C323F8" w:rsidRDefault="00C323F8" w:rsidP="00C323F8">
      <w:pPr>
        <w:spacing w:after="240" w:line="390" w:lineRule="atLeast"/>
        <w:rPr>
          <w:rFonts w:ascii="Arial" w:eastAsia="Times New Roman" w:hAnsi="Arial" w:cs="Arial"/>
          <w:color w:val="000000"/>
        </w:rPr>
      </w:pPr>
      <w:r w:rsidRPr="00C323F8">
        <w:rPr>
          <w:rFonts w:ascii="Arial" w:eastAsia="Times New Roman" w:hAnsi="Arial" w:cs="Arial"/>
          <w:color w:val="000000"/>
        </w:rPr>
        <w:t> </w:t>
      </w:r>
    </w:p>
    <w:p w:rsidR="00C323F8" w:rsidRPr="00C323F8" w:rsidRDefault="00C323F8" w:rsidP="00C323F8">
      <w:pPr>
        <w:numPr>
          <w:ilvl w:val="0"/>
          <w:numId w:val="3"/>
        </w:numPr>
        <w:spacing w:line="390" w:lineRule="atLeast"/>
        <w:ind w:left="0"/>
        <w:rPr>
          <w:rFonts w:ascii="inherit" w:eastAsia="Times New Roman" w:hAnsi="inherit" w:cs="Arial"/>
          <w:color w:val="000000"/>
          <w:sz w:val="20"/>
          <w:szCs w:val="20"/>
        </w:rPr>
      </w:pPr>
      <w:r w:rsidRPr="00C323F8">
        <w:rPr>
          <w:rFonts w:ascii="inherit" w:eastAsia="Times New Roman" w:hAnsi="inherit" w:cs="Arial"/>
          <w:color w:val="000000"/>
          <w:sz w:val="20"/>
          <w:szCs w:val="20"/>
        </w:rPr>
        <w:t>Describe and discuss some major reasons for HIT implementation failures.</w:t>
      </w:r>
    </w:p>
    <w:p w:rsidR="00C323F8" w:rsidRPr="00C323F8" w:rsidRDefault="00C323F8" w:rsidP="00C323F8">
      <w:pPr>
        <w:spacing w:after="240" w:line="390" w:lineRule="atLeast"/>
        <w:rPr>
          <w:rFonts w:ascii="Arial" w:eastAsia="Times New Roman" w:hAnsi="Arial" w:cs="Arial"/>
          <w:color w:val="000000"/>
        </w:rPr>
      </w:pPr>
      <w:r w:rsidRPr="00C323F8">
        <w:rPr>
          <w:rFonts w:ascii="Arial" w:eastAsia="Times New Roman" w:hAnsi="Arial" w:cs="Arial"/>
          <w:color w:val="000000"/>
        </w:rPr>
        <w:t> </w:t>
      </w:r>
    </w:p>
    <w:p w:rsidR="00C323F8" w:rsidRPr="00C323F8" w:rsidRDefault="00C323F8" w:rsidP="00C323F8">
      <w:pPr>
        <w:numPr>
          <w:ilvl w:val="0"/>
          <w:numId w:val="4"/>
        </w:numPr>
        <w:spacing w:line="390" w:lineRule="atLeast"/>
        <w:ind w:left="0"/>
        <w:rPr>
          <w:rFonts w:ascii="inherit" w:eastAsia="Times New Roman" w:hAnsi="inherit" w:cs="Arial"/>
          <w:color w:val="000000"/>
          <w:sz w:val="20"/>
          <w:szCs w:val="20"/>
        </w:rPr>
      </w:pPr>
      <w:r w:rsidRPr="00C323F8">
        <w:rPr>
          <w:rFonts w:ascii="inherit" w:eastAsia="Times New Roman" w:hAnsi="inherit" w:cs="Arial"/>
          <w:color w:val="000000"/>
          <w:sz w:val="20"/>
          <w:szCs w:val="20"/>
        </w:rPr>
        <w:t>One goal of EHRs is to facilitate providers’ sharing of clinical information with patients to encourage patient involvement in decision-making about treatment plans.  What might be some the potential advantages and disadvantages to providers and patients of sharing this information?</w:t>
      </w:r>
    </w:p>
    <w:p w:rsidR="00C323F8" w:rsidRPr="00C323F8" w:rsidRDefault="00C323F8" w:rsidP="00C323F8">
      <w:pPr>
        <w:spacing w:after="240"/>
        <w:rPr>
          <w:rFonts w:ascii="Arial" w:eastAsia="Times New Roman" w:hAnsi="Arial" w:cs="Arial"/>
          <w:color w:val="000000"/>
        </w:rPr>
      </w:pPr>
      <w:r w:rsidRPr="00C323F8">
        <w:rPr>
          <w:rFonts w:ascii="Arial" w:eastAsia="Times New Roman" w:hAnsi="Arial" w:cs="Arial"/>
          <w:color w:val="000000"/>
        </w:rPr>
        <w:t> </w:t>
      </w:r>
    </w:p>
    <w:p w:rsidR="00C323F8" w:rsidRPr="00C323F8" w:rsidRDefault="00C323F8" w:rsidP="00C323F8">
      <w:pPr>
        <w:spacing w:after="240"/>
        <w:ind w:left="1440"/>
        <w:rPr>
          <w:rFonts w:ascii="Arial" w:eastAsia="Times New Roman" w:hAnsi="Arial" w:cs="Arial"/>
          <w:color w:val="000000"/>
        </w:rPr>
      </w:pPr>
      <w:r w:rsidRPr="00C323F8">
        <w:rPr>
          <w:rFonts w:ascii="Arial" w:eastAsia="Times New Roman" w:hAnsi="Arial" w:cs="Arial"/>
          <w:color w:val="000000"/>
        </w:rPr>
        <w:t> </w:t>
      </w:r>
    </w:p>
    <w:p w:rsidR="00C323F8" w:rsidRPr="00C323F8" w:rsidRDefault="00C323F8" w:rsidP="00C323F8">
      <w:pPr>
        <w:spacing w:after="240"/>
        <w:rPr>
          <w:rFonts w:ascii="Arial" w:eastAsia="Times New Roman" w:hAnsi="Arial" w:cs="Arial"/>
          <w:color w:val="000000"/>
        </w:rPr>
      </w:pPr>
      <w:r w:rsidRPr="00C323F8">
        <w:rPr>
          <w:rFonts w:ascii="Arial" w:eastAsia="Times New Roman" w:hAnsi="Arial" w:cs="Arial"/>
          <w:color w:val="000000"/>
        </w:rPr>
        <w:t>Don’t forget to comment on </w:t>
      </w:r>
      <w:r w:rsidRPr="00C323F8">
        <w:rPr>
          <w:rFonts w:ascii="Arial" w:eastAsia="Times New Roman" w:hAnsi="Arial" w:cs="Arial"/>
          <w:b/>
          <w:bCs/>
          <w:color w:val="000000"/>
        </w:rPr>
        <w:t>one (1)</w:t>
      </w:r>
      <w:r w:rsidRPr="00C323F8">
        <w:rPr>
          <w:rFonts w:ascii="Arial" w:eastAsia="Times New Roman" w:hAnsi="Arial" w:cs="Arial"/>
          <w:color w:val="000000"/>
        </w:rPr>
        <w:t> of your fellow scholar’s replies.  Thus, choose one (1) person and pick one (1) of their responses to make comments.</w:t>
      </w:r>
    </w:p>
    <w:p w:rsidR="00C323F8" w:rsidRPr="00C323F8" w:rsidRDefault="00C323F8" w:rsidP="00C323F8">
      <w:pPr>
        <w:spacing w:after="240"/>
        <w:rPr>
          <w:rFonts w:ascii="Arial" w:eastAsia="Times New Roman" w:hAnsi="Arial" w:cs="Arial"/>
          <w:color w:val="000000"/>
        </w:rPr>
      </w:pPr>
      <w:r w:rsidRPr="00C323F8">
        <w:rPr>
          <w:rFonts w:ascii="Arial" w:eastAsia="Times New Roman" w:hAnsi="Arial" w:cs="Arial"/>
          <w:color w:val="000000"/>
        </w:rPr>
        <w:t> </w:t>
      </w:r>
    </w:p>
    <w:p w:rsidR="00DE5965" w:rsidRDefault="00DE5965">
      <w:bookmarkStart w:id="0" w:name="_GoBack"/>
      <w:bookmarkEnd w:id="0"/>
    </w:p>
    <w:sectPr w:rsidR="00DE5965" w:rsidSect="005D6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521627"/>
    <w:multiLevelType w:val="multilevel"/>
    <w:tmpl w:val="2C982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EF7F1B"/>
    <w:multiLevelType w:val="multilevel"/>
    <w:tmpl w:val="2A4E40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D1E6B60"/>
    <w:multiLevelType w:val="multilevel"/>
    <w:tmpl w:val="2892F5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1DD7CDA"/>
    <w:multiLevelType w:val="multilevel"/>
    <w:tmpl w:val="096A8B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3F8"/>
    <w:rsid w:val="005D6E23"/>
    <w:rsid w:val="00C323F8"/>
    <w:rsid w:val="00DE59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805120A-BC94-DF4B-87F8-9EFA4790A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323F8"/>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C323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434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153</Words>
  <Characters>874</Characters>
  <Application>Microsoft Office Word</Application>
  <DocSecurity>0</DocSecurity>
  <Lines>7</Lines>
  <Paragraphs>2</Paragraphs>
  <ScaleCrop>false</ScaleCrop>
  <Company/>
  <LinksUpToDate>false</LinksUpToDate>
  <CharactersWithSpaces>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Alruwayeh, Nassiba, J</dc:creator>
  <cp:keywords/>
  <dc:description/>
  <cp:lastModifiedBy>Alruwayeh, Nassiba, J</cp:lastModifiedBy>
  <cp:revision>1</cp:revision>
  <dcterms:created xsi:type="dcterms:W3CDTF">2018-09-06T19:03:00Z</dcterms:created>
  <dcterms:modified xsi:type="dcterms:W3CDTF">2018-09-06T19:04:00Z</dcterms:modified>
</cp:coreProperties>
</file>